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91F" w:rsidRPr="0074091F" w:rsidRDefault="0074091F" w:rsidP="0074091F">
      <w:pPr>
        <w:tabs>
          <w:tab w:val="left" w:pos="284"/>
        </w:tabs>
        <w:spacing w:after="0" w:line="240" w:lineRule="auto"/>
        <w:jc w:val="both"/>
        <w:textAlignment w:val="top"/>
        <w:outlineLvl w:val="0"/>
        <w:rPr>
          <w:rFonts w:ascii="Cuprum" w:eastAsia="Times New Roman" w:hAnsi="Cuprum" w:cs="Arial"/>
          <w:kern w:val="36"/>
          <w:sz w:val="36"/>
          <w:szCs w:val="36"/>
          <w:lang w:eastAsia="ru-RU"/>
        </w:rPr>
      </w:pPr>
      <w:r w:rsidRPr="0074091F">
        <w:rPr>
          <w:rFonts w:ascii="Cuprum" w:eastAsia="Times New Roman" w:hAnsi="Cuprum" w:cs="Arial"/>
          <w:kern w:val="36"/>
          <w:sz w:val="36"/>
          <w:szCs w:val="36"/>
          <w:lang w:eastAsia="ru-RU"/>
        </w:rPr>
        <w:t>Формы и методы работы в парах сменного состава. Как организовать работу детей в парах?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</w:pPr>
      <w:r w:rsidRPr="0074091F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>Многие слышали о том, что работа в парах имеет высокую эффективность при обучении различным предметам: такие методы можно использовать как в работе с детьми начальных классов, так и со взрослыми. Но какие именно задания можно давать ученикам? Какие именно формы работы можно использовать? Читайте нашу статью с примерами заданий. 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4091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Устное и письменное выполнение упражнений в парах сменного состава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Как выполняются упражнения при традиционном обу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чении? В классе, на уроке, например, изу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чают однородные члены предложения: какими союзами они соединяются и перед какими союзами ставится запя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тая, а перед какими не ставится. Все это учитель разби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рает со всеми учениками во время работы. Ученики дают свои примеры, анализируют их. Потом дают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ся самостоятельная работа в классе и домашнее задание. В классе и дома ученики выполняют упражнения. Упраж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нения выполняются каждым самостоятельно, т.е. индиви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дуально, а проверяются опять же 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во время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общеклассной</w:t>
      </w:r>
      <w:bookmarkStart w:id="0" w:name="_GoBack"/>
      <w:bookmarkEnd w:id="0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работы. </w:t>
      </w:r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Взаимопроверка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, даже если и практикуется, то она существенного значения не имеет. Упор делается на письменную работу, которая каждым учеником должна выполнять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ся порознь (самостоятельно). Вот как примерно формулируется за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дание сразу же после знакомства с правилом об однородных членах пред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ложения: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Упражнение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№… Прочитайте. Спишите сначала пред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ложения с однородными сказуемыми, потом — с однород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ными второстепенными членами предложения. И дальше даются предложения: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1. Зимой солнце светит, но не греет. 2. Весело и друж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но работают ребята. И т. д.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Разве это задание нельзя выполнять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совместно, рабо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softHyphen/>
        <w:t>тая в паре?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Вместе с напарником его выполнить гораздо легче. Чтобы сделать это упражнение, его вовсе не обязательно записывать. Достаточно сначала выделить устно все пред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ложения с однородными сказуемыми, а затем также устно указать предложения с однородными второстепенными чле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нами. К такой работе оба ученика могут, приступать одно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временно. В этом случае, например, первый ученик (№1) читает первое предложение и говорит: «В этом предложе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нии есть два однородных сказуемых: светит и греет». Далее включается второй ученик. И так, обсуждая вместе, они выполняют все упражнение. Переписывать это задание или не переписывать в тетрадь, может уточнить учитель.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Посмотрим еще одно задание из учебника.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Упражнение №…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Составьте три предложения из данных слов:</w:t>
      </w:r>
    </w:p>
    <w:p w:rsidR="0074091F" w:rsidRPr="0074091F" w:rsidRDefault="0074091F" w:rsidP="0074091F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Охраняет, пионерский, пожаров, патруль, от, насеко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мых, вредных, лес, от, и.</w:t>
      </w:r>
    </w:p>
    <w:p w:rsidR="0074091F" w:rsidRPr="0074091F" w:rsidRDefault="0074091F" w:rsidP="0074091F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Школьники, корм, расчищают, животным, лес, заго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тавливают, и.</w:t>
      </w:r>
    </w:p>
    <w:p w:rsidR="0074091F" w:rsidRPr="0074091F" w:rsidRDefault="0074091F" w:rsidP="0074091F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Желуди, собирают, для, ребята, посадок, будущих, и, молодыми, за, дубками, ухаживают.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Первое предложение </w:t>
      </w:r>
      <w:proofErr w:type="spell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резберите</w:t>
      </w:r>
      <w:proofErr w:type="spell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по членам предложения и по частям речи.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Составить из перечня слов предложение, разобрать его по членам предложения и по частям речи гораздо лучше вдвоем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чем одному. Конечно, потом можно выполнить уп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ражнение и письменно. Или в паре выполнить работу толь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ко с первым предложением, а остальные — порознь, но с последующей проверкой.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Анализ заданий и упражнений по авторским учебникам «Русский язык» подтверждает, что упражне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ния могут выполняться в парной работе почти все. Однако многие упражнения, в целях </w:t>
      </w:r>
      <w:proofErr w:type="spell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здоровьесбережения</w:t>
      </w:r>
      <w:proofErr w:type="spell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могут быть выполнены устно или в основном устно и только частично — письменно.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Почему акцент делается больше на устном выполне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нии упражнения? Да потому, что работа в паре — это в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основном устное общение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. Письмо требует уединения: ко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му нужно много писать, тот делает это обособленно, инди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видуально.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Почти все упражнения можно выполнять в парах сменного состава, а в большинстве слу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чаев это и целесообразнее.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Разумеется, при этом существенно меняется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методика работы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каждого ученика. Например, я выучил правило и выполнил к нему упражнение. Если после этого я начинаю работу с кем-то из моих учеников, то, естественно, я про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верю, как он усвоил правило (теорию), и затем предложу ему выполнить вслух то упражнение, в котором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я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уже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softHyphen/>
        <w:t>лен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. Если мой партнер 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выполнил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то же самое упражнение, то мы ограничимся только взаимопроверкой. Если же уп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ражнения разные, то он выполняет новое для него под моим контролем, а затем другое упражнение выполняю, я под его контролем.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Таково общее правило,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но по каждому учебному предмету, по каждой теме оно конкретизируется до бесконечности разнообразно.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4091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Решение задач и примеров в парах сменного состава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В принципе, любой пример и любая задача могут быть предметом совместной работы в паре. Но нужно, чтобы такая работа была эффективной. В каждом классе учитель, готовя своих учеников к совместной ра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боте в парах, обучает их ставить вопросы друг другу, ко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торые требуют умения вдумываться в условие задачи, ана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лизировать ее состав и содержание, выполнять обоснован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ные действия с целью решить задачу.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Ученик, который уже знает, как решить задачу, ведет себя как учитель: </w:t>
      </w:r>
      <w:r w:rsidRPr="0074091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«Прочитай условие задачи. Скажи, что известно в задаче. Что нужно найти? (Что в задаче спра</w:t>
      </w:r>
      <w:r w:rsidRPr="0074091F">
        <w:rPr>
          <w:rFonts w:ascii="Arial" w:eastAsia="Times New Roman" w:hAnsi="Arial" w:cs="Arial"/>
          <w:i/>
          <w:iCs/>
          <w:sz w:val="24"/>
          <w:szCs w:val="24"/>
          <w:lang w:eastAsia="ru-RU"/>
        </w:rPr>
        <w:softHyphen/>
        <w:t>шивается?) Как ты будешь это находить? Какое действие выполнишь первым? Что ты узнаешь?».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Если задача оказалась непосильной, то в данной паре этот ученик не будет выступать в роли учителя. Зато в следующей паре он становится «учителем» и знакомит партнера с решением этой задачи. Если он двум-трем ученикам объяснит, как решается трудная задача, то обогащается новыми приемами решения и задача перестает быть для него непонятной.</w:t>
      </w:r>
    </w:p>
    <w:p w:rsidR="0074091F" w:rsidRPr="0074091F" w:rsidRDefault="0074091F" w:rsidP="0074091F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9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взаимообмена заданиями</w:t>
      </w:r>
    </w:p>
    <w:p w:rsidR="0074091F" w:rsidRPr="0074091F" w:rsidRDefault="0074091F" w:rsidP="0074091F">
      <w:pPr>
        <w:pStyle w:val="1"/>
        <w:spacing w:before="0" w:line="240" w:lineRule="auto"/>
        <w:jc w:val="both"/>
        <w:textAlignment w:val="top"/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</w:pPr>
      <w:r w:rsidRPr="0074091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Эту методику разработал старший преподаватель кафедры высшей математики Красноярского университета, кандидат физико-математических наук Манук </w:t>
      </w:r>
      <w:proofErr w:type="spellStart"/>
      <w:r w:rsidRPr="0074091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Ашотович</w:t>
      </w:r>
      <w:proofErr w:type="spellEnd"/>
      <w:r w:rsidRPr="0074091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Мкртчян; сначала он работал со студентами университете, а потом и с учащимися школ Красноярска. Методика применима при изучении различных учебных предметов. </w:t>
      </w:r>
      <w:r w:rsidRPr="0074091F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 xml:space="preserve">Взаимообмен заданиями: уча других, учимся сами. Как организовать </w:t>
      </w:r>
      <w:proofErr w:type="spellStart"/>
      <w:r w:rsidRPr="0074091F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>взаимоообмен</w:t>
      </w:r>
      <w:proofErr w:type="spellEnd"/>
      <w:r w:rsidRPr="0074091F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</w:rPr>
        <w:t xml:space="preserve"> заданиями на уроке (актуально по новым ФГОС)</w:t>
      </w:r>
    </w:p>
    <w:p w:rsidR="0074091F" w:rsidRPr="0074091F" w:rsidRDefault="0074091F" w:rsidP="007409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91F" w:rsidRPr="0074091F" w:rsidRDefault="0074091F" w:rsidP="007409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409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Прием «Взаимообмен заданиями» удобнее всего применять в случае, когда необходимо научить детей решать стандартные задачи, выполняемые по определенному алгоритму. При этом учителю необходимо структурировать учебный материал в блок заданий, состоящий из 5-9 карточек.</w:t>
      </w:r>
    </w:p>
    <w:p w:rsidR="0074091F" w:rsidRPr="0074091F" w:rsidRDefault="0074091F" w:rsidP="0074091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74091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Алгоритм работы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Каждая карточка состоит из двух частей. Первая часть — обучающая, в ней дается задача и подробное описание ее решения. Вторая часть содержит задачи (упражнения) для проработки этого способа решения.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Класс разбивается на группы</w:t>
      </w: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зависимости от количества карточек в блоке. Каждый ученик в группе получает карточку, отличную от других. Он должен проработать материал по своей карточке, а потом научить остальных выполнять подобные задания.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материал достаточно простой, первую часть дети могут изучить самостоятельно. Если сложный, то потребуется ввод. Он заключается в том, что учитель разбирает первую часть карточек с каждым учеником, а затем проверяет правильность выполнения заданий из второй части. Только после этого ребята приступают к взаимообмену заданиями.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Учащиеся группы разбиваются на пары. Один ученик в паре объясняет второму первую часть своей карточки, записывая решение в его тетрадь. Затем второй ученик объясняет ему содержание первой части своего задания, также делая записи в тетради напарника. После этого они меняются карточками и решают задачи из второй части в своих тетрадях, затем сверяют решения. Если решения совпадают, то благодарят друг друга и ищут других напарников. Если же есть расхождения в решениях, то разбирают, где ошибка, при необходимости повторяя объяснение.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Каждый ученик должен поработать со всеми членами своей группы, объясняя им материал своей карточки и изучив материал из их карточек.</w:t>
      </w:r>
    </w:p>
    <w:p w:rsidR="0074091F" w:rsidRPr="0074091F" w:rsidRDefault="0074091F" w:rsidP="0074091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74091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Плюсы и минусы приема «Взаимообмен заданиями»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 «Взаимообмен заданиями» имеет сразу несколько положительных моментов.</w:t>
      </w:r>
    </w:p>
    <w:p w:rsidR="0074091F" w:rsidRPr="0074091F" w:rsidRDefault="0074091F" w:rsidP="0074091F">
      <w:pPr>
        <w:numPr>
          <w:ilvl w:val="0"/>
          <w:numId w:val="1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Ученик несколько раз перерешает свою задачу в ходе объяснения другим ученикам, поэтому крепкое усвоение материала обеспечено.</w:t>
      </w:r>
    </w:p>
    <w:p w:rsidR="0074091F" w:rsidRPr="0074091F" w:rsidRDefault="0074091F" w:rsidP="0074091F">
      <w:pPr>
        <w:numPr>
          <w:ilvl w:val="0"/>
          <w:numId w:val="1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Правильно подбирая карточки для каждого ученика, добиваемся индивидуализации обучения.</w:t>
      </w:r>
    </w:p>
    <w:p w:rsidR="0074091F" w:rsidRPr="0074091F" w:rsidRDefault="0074091F" w:rsidP="0074091F">
      <w:pPr>
        <w:numPr>
          <w:ilvl w:val="0"/>
          <w:numId w:val="1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Ученик попробует себя попеременно в роли учителя и в роли ученика.</w:t>
      </w:r>
    </w:p>
    <w:p w:rsidR="0074091F" w:rsidRPr="0074091F" w:rsidRDefault="0074091F" w:rsidP="0074091F">
      <w:pPr>
        <w:numPr>
          <w:ilvl w:val="0"/>
          <w:numId w:val="1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Ученики работают в парах, объясняя свой материал, развиваются коммуникативные способности детей, их </w:t>
      </w:r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устная речь</w:t>
      </w: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74091F" w:rsidRPr="0074091F" w:rsidRDefault="0074091F" w:rsidP="0074091F">
      <w:pPr>
        <w:numPr>
          <w:ilvl w:val="0"/>
          <w:numId w:val="16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Объяснение сверстников часто воспринимается с повышенным интересом, особенно в подростковом возрасте.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Есть и минусы применения этого метода.</w:t>
      </w:r>
    </w:p>
    <w:p w:rsidR="0074091F" w:rsidRPr="0074091F" w:rsidRDefault="0074091F" w:rsidP="0074091F">
      <w:pPr>
        <w:numPr>
          <w:ilvl w:val="0"/>
          <w:numId w:val="1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Ввод занимает довольно много времени.</w:t>
      </w:r>
    </w:p>
    <w:p w:rsidR="0074091F" w:rsidRPr="0074091F" w:rsidRDefault="0074091F" w:rsidP="0074091F">
      <w:pPr>
        <w:numPr>
          <w:ilvl w:val="0"/>
          <w:numId w:val="1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Некоторые ученики после выполнения своего задания не могут или не хотят найти напарника, особенно если не продуман учет работы каждого ученика.</w:t>
      </w:r>
    </w:p>
    <w:p w:rsidR="0074091F" w:rsidRPr="0074091F" w:rsidRDefault="0074091F" w:rsidP="0074091F">
      <w:pPr>
        <w:numPr>
          <w:ilvl w:val="0"/>
          <w:numId w:val="17"/>
        </w:numPr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Идеальной тишины на таком уроке не будет.</w:t>
      </w:r>
    </w:p>
    <w:p w:rsidR="0074091F" w:rsidRPr="0074091F" w:rsidRDefault="0074091F" w:rsidP="0074091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74091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Советы учителю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экономии времени урока учитель может выполнить ввод заранее. Иногда ввод помогают сделать другие учителя или специально подготовленные старшеклассники.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Чтобы можно было сразу найти напарника, карточки с разными заданиями можно сделать разного цвета. Освободившийся ученик поднимает свою карточку. Остальные сразу понимают, выполняли они такие задания или нет.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Учет работы каждого ученика можно вести в табличной форме, отмечая точками карточки, которые они объясняли, а плюсами — карточки, которые они проработали.</w:t>
      </w:r>
    </w:p>
    <w:p w:rsidR="0074091F" w:rsidRPr="0074091F" w:rsidRDefault="0074091F" w:rsidP="0074091F">
      <w:pPr>
        <w:spacing w:after="0" w:line="450" w:lineRule="atLeast"/>
        <w:outlineLvl w:val="1"/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</w:pPr>
      <w:r w:rsidRPr="0074091F">
        <w:rPr>
          <w:rFonts w:ascii="Cuprum" w:eastAsia="Times New Roman" w:hAnsi="Cuprum" w:cs="Arial"/>
          <w:b/>
          <w:bCs/>
          <w:color w:val="000000"/>
          <w:sz w:val="39"/>
          <w:szCs w:val="39"/>
          <w:lang w:eastAsia="ru-RU"/>
        </w:rPr>
        <w:t>Когда использовать прием «Взаимообмен заданиями»</w:t>
      </w:r>
    </w:p>
    <w:p w:rsidR="0074091F" w:rsidRPr="0074091F" w:rsidRDefault="0074091F" w:rsidP="0074091F">
      <w:pPr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Лучше всего этот прием использовать на уроках математики, для которых он и был создан М.А. Мкртчяном еще в 80-е гг. прошлого века. Но часто его применяют учителя русского языка или иностранных языков, физики, химии и других предметов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Описание приема работы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В классе выдаются карточки с заданиями двух видов. Каждый выбирает себе ту карточку, которая ему более понятна. Пары составляются из учащихся с разными заданиями. Тогда, рабо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тая в паре, они могут обменяться заданиями. Обмен осу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ществляется следующим образом: Иванов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обучает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Петрова, а Петров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обучает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Иванова. После объяснения каждый самостоятельно выполняет здание. Проверив друг у друга правильность решения задач, напарники расходятся. На этом их работа в данной паре заканчивается, и пара распадается. Каждый из них ищет себе нового напарника.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Разучивание стихотворений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Знание наизусть стихотворений, песен, художественной прозы представляет огромную духовную ценность. Но как организовать разучивание стихотворений в классе, на уроке? Обычно учат стихи каждый сам по себе. Некоторые любят произносить фразы вслух, тогда они лучше и быстрее их запоминают. Другие читают вполголоса, закрывают глаза, стремятся все воспроизвести. Но в классе 30-40 учеников, и чтение стихов вслух мешает работе. Не все в такой обстановке могут выучить наизусть стихотворение или какой-нибудь художественный текст. Однако многие учителя выработали способ изучения стихотворений и художественной прозы в парах сменного состава. Как это происходит?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Ученики могут разучивать стихотворения в парах сменного состава по-разному. Можно сразу дать 10-15 стихотворений, и класс все эти стихотворения учит наизусть одновременно. Для того, кто достаточно знаком с коллективной формой учебных занятий, в этом нет ничего особенного. Но мы начинаем с более простого случая, когда весь класс, все учащиеся учат только одно стихотворение. Для коллективных учебных занятий такой случай не является нормальным. Ученики должны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иметь разные темы,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разные задания, и только при этом условии возможна настоящая нормальная,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коллективная работа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. То, что все учащиеся класса учат одновременно одно и то же стихотворение, это дань традиционному обучению, пережиток группового способа обучения. Но в начальной школе, пока период переходный, с этим приходится считаться.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4091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Работа с текстом. Метод поабзацной проработки текстов (статей)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Методика, которую предложил А.Г. Ривин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, является одновременно простой и сложной. Простой, потому что каждый ученик, прорабатывая свою статью (текст, задание), составляет </w:t>
      </w:r>
      <w:r w:rsidRPr="0074091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простой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план. Сложность заключается, в том, что ученик прорабатывает статью (текст) не один и не просто в паре, а работая с учениками по очереди. Ес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ли первый абзац (примерно 5—12 -строчек) он прорабаты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вает с одним учеником, то второй абзац (примерно такого же объема) он уже штудирует с другим, третий — с тре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тьим и т. д. В чем заключается работа с первым партне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ром? Кто-то из учеников пары (любой) читает первый аб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зац текста и, затем, оба приступают к его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анализу:</w:t>
      </w:r>
    </w:p>
    <w:p w:rsidR="0074091F" w:rsidRPr="0074091F" w:rsidRDefault="0074091F" w:rsidP="0074091F">
      <w:pPr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 чем говорится в этом абзаце?</w:t>
      </w:r>
    </w:p>
    <w:p w:rsidR="0074091F" w:rsidRPr="0074091F" w:rsidRDefault="0074091F" w:rsidP="0074091F">
      <w:pPr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какое заглавие ты предлагаешь?</w:t>
      </w:r>
    </w:p>
    <w:p w:rsidR="0074091F" w:rsidRPr="0074091F" w:rsidRDefault="0074091F" w:rsidP="0074091F">
      <w:pPr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почему ты считаешь, что это заглавие выражает содер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жание абзаца?</w:t>
      </w:r>
    </w:p>
    <w:p w:rsidR="0074091F" w:rsidRPr="0074091F" w:rsidRDefault="0074091F" w:rsidP="0074091F">
      <w:pPr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нельзя ли дать более точное заглавие?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Уче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ники при обсуждении заглавия иногда по нескольку раз перечитывают текст, спорят, отбрасывают одно заглавие и ищут другое, шлифуют словесную формулировку загла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вия. То и дело возникает напряженная умственная пота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совка, бой. При первой встрече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прорабатывается только один первый абзац, записывается друг другу согласованное, во время обсуждения заглавие, и затем пара распадается, каждый находит себе нового партнера.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Как происходит работа с другим партнером? Сначала обмениваются тетрадями, спрашивают: «Слушать или рас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сказывать?» Если партнер отвечает: «Слушать», то, напри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мер, я как участник занятий должен положить статью (книгу) посредине и рассказать то, что проработал с первым партнером. Если что-то забыто, можно воспроизвести необходимое тут же по книге. Затем я спрашиваю: «Воп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росов нет?». Если нет, то кто-то из нас читает вслух вто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рой (следующий) абзац. Обсуждаем, подбираем наиболее адекватное заглавие и если я соглашаюсь, то мой сосед записывает это заглавие в мою тетрадь. После этого пе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реходим к такой же, работе по тексту партнера. Закончив работу над очередным (вторым) абзацем, расходимся и вступаем в работу с третьим партнером. Обмениваемся тетрадями, выясняем, кто рассказывает, а кто слушает из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ложение содержания уже проработанных абзацев (частей), по своей статье, дальше опять — </w:t>
      </w:r>
      <w:proofErr w:type="spell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подыскивание</w:t>
      </w:r>
      <w:proofErr w:type="spell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и обсуждение за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главия (пункта плана), запись в тетрадь-владельца темы. Затем — работа по тексту напарника, сигнал об оконча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нии работы в данной паре, переход и работа с новым партнером.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4091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Составление «Живых задач»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Чтобы составлять живые задачи в парах сменного состава, нужно предварительно заготовить два варианта заданий.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Например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(1 класс):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 вариант: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Составьте «живую задачу» на сложение, используя числа 8 и 3.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 вариант: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Составьте «живую задачу» на вычитание, используя числа 8 и 11. Учитель раздает детям задания. Все ученики рассаживаются по парам с разными вариантами заданий.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Работа идет в следующем порядке: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каждый</w:t>
      </w:r>
    </w:p>
    <w:p w:rsidR="0074091F" w:rsidRPr="0074091F" w:rsidRDefault="0074091F" w:rsidP="0074091F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составляет и решает свою задачу в тетради;</w:t>
      </w:r>
    </w:p>
    <w:p w:rsidR="0074091F" w:rsidRPr="0074091F" w:rsidRDefault="0074091F" w:rsidP="0074091F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готовится объяснить ее решение своему партнеру;</w:t>
      </w:r>
    </w:p>
    <w:p w:rsidR="0074091F" w:rsidRPr="0074091F" w:rsidRDefault="0074091F" w:rsidP="0074091F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объясняет соседу решение своей задачи;</w:t>
      </w:r>
    </w:p>
    <w:p w:rsidR="0074091F" w:rsidRPr="0074091F" w:rsidRDefault="0074091F" w:rsidP="0074091F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слушает объяснение партнера и оценивает его.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 сигналу об оконча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>нии работы в данной паре дети меняются заданиями и переходят работать с новым партнером.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4091F">
        <w:rPr>
          <w:rFonts w:ascii="Arial" w:eastAsia="Times New Roman" w:hAnsi="Arial" w:cs="Arial"/>
          <w:b/>
          <w:bCs/>
          <w:sz w:val="36"/>
          <w:szCs w:val="36"/>
          <w:lang w:eastAsia="ru-RU"/>
        </w:rPr>
        <w:lastRenderedPageBreak/>
        <w:t>Игра «Ручеек»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В ручейке идет общение внутри одного ряда, дети, выполняя задания, свободно двигаются 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 маршруту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освоенному заранее (сначала теоретически, а потом практически).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34B0752" wp14:editId="57A3C1FC">
            <wp:extent cx="4762500" cy="2209800"/>
            <wp:effectExtent l="0" t="0" r="0" b="0"/>
            <wp:docPr id="24" name="Рисунок 24" descr="http://pedsovet.su/_pu/58/84012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edsovet.su/_pu/58/8401237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74091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Работа в четверках, а не парах. Как организовать работу в четверках на уроке?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Четверки можно использовать на уроках естественного цикла. Например, при изучении темы «Полезные ископаемые» нужно разделить класс на «четверки» и каждой дать задание: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Расскажите о полезном ископаемом по плану:</w:t>
      </w:r>
    </w:p>
    <w:p w:rsidR="0074091F" w:rsidRPr="0074091F" w:rsidRDefault="0074091F" w:rsidP="0074091F">
      <w:pPr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Цвет</w:t>
      </w:r>
    </w:p>
    <w:p w:rsidR="0074091F" w:rsidRPr="0074091F" w:rsidRDefault="0074091F" w:rsidP="0074091F">
      <w:pPr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Свойства.</w:t>
      </w:r>
    </w:p>
    <w:p w:rsidR="0074091F" w:rsidRPr="0074091F" w:rsidRDefault="0074091F" w:rsidP="0074091F">
      <w:pPr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Где добывают.</w:t>
      </w:r>
    </w:p>
    <w:p w:rsidR="0074091F" w:rsidRPr="0074091F" w:rsidRDefault="0074091F" w:rsidP="0074091F">
      <w:pPr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Как используют.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Четверкам предлагаются для рассмотрения разные полезные ископаемые: гранит, нефть, каменный уголь, железная руда и т.д. (число четверок зависит от количества детей в классе).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Каждому ученику достается по одному вопросу.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Работа идет в следующем порядке: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Четверки переформируются в группы с одинаковым буквенным литером (А, 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Б,  В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>, Г).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Каждый ученик:</w:t>
      </w:r>
    </w:p>
    <w:p w:rsidR="0074091F" w:rsidRPr="0074091F" w:rsidRDefault="0074091F" w:rsidP="0074091F">
      <w:pPr>
        <w:numPr>
          <w:ilvl w:val="0"/>
          <w:numId w:val="6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готовит ответ на свой вопрос (может использоваться информация как из 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учебника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так и из дополнительной литературы);</w:t>
      </w:r>
    </w:p>
    <w:p w:rsidR="0074091F" w:rsidRPr="0074091F" w:rsidRDefault="0074091F" w:rsidP="0074091F">
      <w:pPr>
        <w:numPr>
          <w:ilvl w:val="0"/>
          <w:numId w:val="6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первично проговаривает свой ответ в группе, в которую собираются все дети с такой же буквой вопроса (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Например</w:t>
      </w:r>
      <w:proofErr w:type="gramEnd"/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 А — Цвет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74091F" w:rsidRPr="0074091F" w:rsidRDefault="0074091F" w:rsidP="0074091F">
      <w:pPr>
        <w:numPr>
          <w:ilvl w:val="0"/>
          <w:numId w:val="6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прослушивает ответы всех детей с этим вопросом (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Например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>: вопрос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А-Цвет.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В группе «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» идет обсуждение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цвета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разных полезных ископаемых: гранита, нефти, каменного угля, железной руды и т. д.)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0649586" wp14:editId="11ED449B">
            <wp:extent cx="3419475" cy="4762500"/>
            <wp:effectExtent l="0" t="0" r="9525" b="0"/>
            <wp:docPr id="25" name="Рисунок 25" descr="http://pedsovet.su/_pu/58/32525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edsovet.su/_pu/58/3252515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 сигналу об оконча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softHyphen/>
        <w:t xml:space="preserve">нии работы в группе с одинаковым буквенным литером дети меняются заданиями и переходят работать в свою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«четверку»,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где каждый ученик представляет свои знания на всеобщее прослушивание и обсуждение.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5DC9337C" wp14:editId="6B85CB1E">
            <wp:extent cx="3667125" cy="2447925"/>
            <wp:effectExtent l="0" t="0" r="9525" b="9525"/>
            <wp:docPr id="26" name="Рисунок 26" descr="http://pedsovet.su/_pu/58/76870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pedsovet.su/_pu/58/768705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Этот прием можно использовать на уроках: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Литературного чтения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Например, при изучении произведений Л.Н. Толстого, дети получают задания:</w:t>
      </w:r>
    </w:p>
    <w:p w:rsidR="0074091F" w:rsidRPr="0074091F" w:rsidRDefault="0074091F" w:rsidP="0074091F">
      <w:pPr>
        <w:numPr>
          <w:ilvl w:val="0"/>
          <w:numId w:val="7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Найти и прочитать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рассказы о детях;</w:t>
      </w:r>
    </w:p>
    <w:p w:rsidR="0074091F" w:rsidRPr="0074091F" w:rsidRDefault="0074091F" w:rsidP="0074091F">
      <w:pPr>
        <w:numPr>
          <w:ilvl w:val="0"/>
          <w:numId w:val="7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Найти и прочитать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рассказы о животных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74091F" w:rsidRPr="0074091F" w:rsidRDefault="0074091F" w:rsidP="0074091F">
      <w:pPr>
        <w:numPr>
          <w:ilvl w:val="0"/>
          <w:numId w:val="7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Найти и прочитать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сказки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писателя;</w:t>
      </w:r>
    </w:p>
    <w:p w:rsidR="0074091F" w:rsidRPr="0074091F" w:rsidRDefault="0074091F" w:rsidP="0074091F">
      <w:pPr>
        <w:numPr>
          <w:ilvl w:val="0"/>
          <w:numId w:val="7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Найти и прочитать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басни Л.Н. Толстого.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Математики. 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Например, при решении задач:</w:t>
      </w:r>
    </w:p>
    <w:p w:rsidR="0074091F" w:rsidRPr="0074091F" w:rsidRDefault="0074091F" w:rsidP="0074091F">
      <w:pPr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Рассказать условие;</w:t>
      </w:r>
    </w:p>
    <w:p w:rsidR="0074091F" w:rsidRPr="0074091F" w:rsidRDefault="0074091F" w:rsidP="0074091F">
      <w:pPr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Проанализировать задачу;</w:t>
      </w:r>
    </w:p>
    <w:p w:rsidR="0074091F" w:rsidRPr="0074091F" w:rsidRDefault="0074091F" w:rsidP="0074091F">
      <w:pPr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Определить, можно ли сразу ответить на вопрос задачи;</w:t>
      </w:r>
    </w:p>
    <w:p w:rsidR="0074091F" w:rsidRPr="0074091F" w:rsidRDefault="0074091F" w:rsidP="0074091F">
      <w:pPr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Выполнить решение задачи.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Русского языка.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Например, при изучении темы «Твердые и мягкие шипящие согласные» дети получают задания</w:t>
      </w:r>
      <w:proofErr w:type="gramStart"/>
      <w:r w:rsidRPr="0074091F">
        <w:rPr>
          <w:rFonts w:ascii="Arial" w:eastAsia="Times New Roman" w:hAnsi="Arial" w:cs="Arial"/>
          <w:sz w:val="24"/>
          <w:szCs w:val="24"/>
          <w:lang w:eastAsia="ru-RU"/>
        </w:rPr>
        <w:t>: Выписать</w:t>
      </w:r>
      <w:proofErr w:type="gram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из текста слова:</w:t>
      </w:r>
    </w:p>
    <w:p w:rsidR="0074091F" w:rsidRPr="0074091F" w:rsidRDefault="0074091F" w:rsidP="0074091F">
      <w:pPr>
        <w:numPr>
          <w:ilvl w:val="0"/>
          <w:numId w:val="9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 твердым звуком Ж.</w:t>
      </w:r>
    </w:p>
    <w:p w:rsidR="0074091F" w:rsidRPr="0074091F" w:rsidRDefault="0074091F" w:rsidP="0074091F">
      <w:pPr>
        <w:numPr>
          <w:ilvl w:val="0"/>
          <w:numId w:val="9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 твердым звуком Ш.</w:t>
      </w:r>
    </w:p>
    <w:p w:rsidR="0074091F" w:rsidRPr="0074091F" w:rsidRDefault="0074091F" w:rsidP="0074091F">
      <w:pPr>
        <w:numPr>
          <w:ilvl w:val="0"/>
          <w:numId w:val="9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 мягким звуком Щ.</w:t>
      </w:r>
    </w:p>
    <w:p w:rsidR="0074091F" w:rsidRPr="0074091F" w:rsidRDefault="0074091F" w:rsidP="0074091F">
      <w:pPr>
        <w:numPr>
          <w:ilvl w:val="0"/>
          <w:numId w:val="9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 мягким звуком Ч.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Проверять задания можно в своей «четверке».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0AC90BEB" wp14:editId="40C484F9">
            <wp:extent cx="3143250" cy="4762500"/>
            <wp:effectExtent l="0" t="0" r="0" b="0"/>
            <wp:docPr id="27" name="Рисунок 27" descr="http://pedsovet.su/_pu/58/04354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pedsovet.su/_pu/58/0435473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Дети работают в парах, в группах, в четверках; объясняют, рассуждают, спорят. При всем желании учителю трудно проверить работу каждой группы, пары. Используя опыт </w:t>
      </w:r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 xml:space="preserve">Ш.А. </w:t>
      </w:r>
      <w:proofErr w:type="spellStart"/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Амонашвили</w:t>
      </w:r>
      <w:proofErr w:type="spellEnd"/>
      <w:r w:rsidRPr="0074091F">
        <w:rPr>
          <w:rFonts w:ascii="Arial" w:eastAsia="Times New Roman" w:hAnsi="Arial" w:cs="Arial"/>
          <w:sz w:val="24"/>
          <w:szCs w:val="24"/>
          <w:lang w:eastAsia="ru-RU"/>
        </w:rPr>
        <w:t>, можно дать детям образец (эталон) ответа. Способные учащиеся быстро овладевают умением проверять по эталону, именно они становятся помощниками учителя в группах.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Использование коллективных занятий дает возможность продвинуться каждому ученику в своем темпе, снимает у детей состояние тревожности, дискомфорта и утомляемости, способствует развитию способностей каждого ученика.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Алгоритм работы в парах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74091F" w:rsidRPr="0074091F" w:rsidRDefault="0074091F" w:rsidP="0074091F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Р1 — выполняет первую операцию в способе действия — он </w:t>
      </w:r>
      <w:r w:rsidRPr="0074091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исполнитель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74091F" w:rsidRPr="0074091F" w:rsidRDefault="0074091F" w:rsidP="0074091F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Р2 — его в это время контролирует, то есть слушает, осмысливает, задает вопросы — он </w:t>
      </w:r>
      <w:r w:rsidRPr="0074091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контролер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Затем они меняются местами, Р2 — исполнитель, Р1 — контролер. Таким образом, каждый работает в двух позициях (исполнителя и контролера) по очереди. Выполнив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работу, каждый оценивает себя (свою работу), затем его оценивает напарник. Подводятся итоги, выясняются трудности, намечаются шаги коррекции. (Второй вариант: каждый может себя оценить перед выполнением работы, например, а затем сравнить – оправдалась ли оценка.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Рядышком садятся более умелый и менее. Причем обучают друг друга.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Обучение грамоте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Предположим, они писать не умеют. Хорошо. Учитель заранее пишет карточки — на каждой карточке имя ученик: Маша, Саша и так далее. То есть я ошибся! Мария, Александр и так далее. Понятно, что имена написаны «печатными» буквами.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Учитель раздает карточки, — каждому его имя, — и говорит «кто умеет прочитать?». Море рук. Просим двоих к доске. Читает один свое имя, потом читает другой. </w:t>
      </w:r>
      <w:r w:rsidRPr="0074091F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Меняются карточками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 и опять по очереди читают вслух. Теперь один берет мел, а другой ему диктует его имя, — то есть имя того, у кого в руках мел. И первый пишет под диктовку второго свое имя на доске, — конечно! Он не «пишет», а 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просто рисует те буквы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, которые входят в его имя и которые он только что видел. Если какую-то букву он затрудняется нарисовать, то либо партнер по паре, либо учитель помогает.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br/>
        <w:t>Потом меняются.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Можно проделать то же самое у доски еще один-два раза с другими учениками, чтобы ученики хорошенько поняли, что и как нужно делать в парах.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Теперь учитель говорит «делаем это же самое в парах, — первым читает «первый вариант». Затем — «второй». Учитель командует, все делают по команде, вместе. Теперь меняемся карточками. Открыли тетради! Диктует Р1, Р2 пишет. Записали? Теперь диктует Р2, а Р1 пишет. Все написали? Замечательно!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br/>
        <w:t>Понятное дело, что пока ученики работают, учитель не дремлет — ходит, смотрит, подсказывает, поправляет.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Русский язык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Пример 1. Возьмем повторение словарных слов. Даю детям домашнее задание: написать 15 самых сложных словарных слов с пропущенными безударными гласными на листочке. Очень легкое домашнее задание. На уроке каждый меняется со своим соседом для проверки изученной темы. После того, как гласные вставили, подписали листочки и вернули друг другу на проверку. Оценили работу друг друга.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Взаимопроверка используется на разных уроках. Подобные задания даю на уроке математики при изучении таблицы умножения. Дети заготавливают самые сложные примеры для работы в паре. Ребята с удовольствием готовят вопросы по окружающему миру и литературному чтению. При работе с интерактивной доской, используя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тренажеры, могут работать тоже в паре. Вариации разнообразные, все зависит от нашего творчества. Можно писать очень много, но мои ребята привыкли работать как в парах, так и в группах.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Пример 2. Каждый урок русского языка начинается с «орфографической минутки», ребята работают в парах по карточкам, потом взаимопроверка, а в конце вывешиваю на доске листочки с наиболее сложными словами, где могут допустить ошибки, чтобы свериться.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Математика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310"/>
        <w:gridCol w:w="1860"/>
        <w:gridCol w:w="1860"/>
        <w:gridCol w:w="1500"/>
        <w:gridCol w:w="1395"/>
      </w:tblGrid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Алгоритм решения задачи: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Моя оценка Р1</w:t>
            </w:r>
          </w:p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/ Оценка товарища Р2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Моя оценка</w:t>
            </w:r>
          </w:p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Р2/ Оценка товарища Р1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Прочитать задачу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+/ +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Анализ текста задачи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+/ +-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Краткая запись задачи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+/ +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Модель действия (чертеж, схема)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+/ +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Решение задачи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+-/ +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Анализ решения задачи (проверка)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+/ +</w:t>
            </w:r>
          </w:p>
        </w:tc>
      </w:tr>
      <w:tr w:rsidR="0074091F" w:rsidRPr="0074091F" w:rsidTr="0074091F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Ответ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выполняет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контролирует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-/ +-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4091F" w:rsidRPr="0074091F" w:rsidRDefault="0074091F" w:rsidP="0074091F">
            <w:pPr>
              <w:tabs>
                <w:tab w:val="left" w:pos="284"/>
              </w:tabs>
              <w:spacing w:before="100" w:beforeAutospacing="1" w:after="100" w:afterAutospacing="1" w:line="240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74091F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Оценка работы:</w:t>
      </w:r>
    </w:p>
    <w:p w:rsidR="0074091F" w:rsidRPr="0074091F" w:rsidRDefault="0074091F" w:rsidP="0074091F">
      <w:pPr>
        <w:numPr>
          <w:ilvl w:val="0"/>
          <w:numId w:val="11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«+» — все правильно,</w:t>
      </w:r>
    </w:p>
    <w:p w:rsidR="0074091F" w:rsidRPr="0074091F" w:rsidRDefault="0074091F" w:rsidP="0074091F">
      <w:pPr>
        <w:numPr>
          <w:ilvl w:val="0"/>
          <w:numId w:val="11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«+ -» — есть небольшие недочеты,</w:t>
      </w:r>
    </w:p>
    <w:p w:rsidR="0074091F" w:rsidRPr="0074091F" w:rsidRDefault="0074091F" w:rsidP="0074091F">
      <w:pPr>
        <w:numPr>
          <w:ilvl w:val="0"/>
          <w:numId w:val="11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«-» — неверно.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Мои трудности:</w:t>
      </w:r>
    </w:p>
    <w:p w:rsidR="0074091F" w:rsidRPr="0074091F" w:rsidRDefault="0074091F" w:rsidP="0074091F">
      <w:pPr>
        <w:numPr>
          <w:ilvl w:val="0"/>
          <w:numId w:val="1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Р1 _______</w:t>
      </w:r>
    </w:p>
    <w:p w:rsidR="0074091F" w:rsidRPr="0074091F" w:rsidRDefault="0074091F" w:rsidP="0074091F">
      <w:pPr>
        <w:numPr>
          <w:ilvl w:val="0"/>
          <w:numId w:val="1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Р2 _______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Такой способ работы удобен в первом классе, в начале года, например, пока ученики полностью не овладеют этой формой взаимодействия.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Работа в парах сменного состава.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Огромные возможности для отработки навыков предоставляет работа в парах сменного состава (блоках).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Цели этого вида работ:</w:t>
      </w:r>
    </w:p>
    <w:p w:rsidR="0074091F" w:rsidRPr="0074091F" w:rsidRDefault="0074091F" w:rsidP="0074091F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формирование умений решать задачи (учебные);</w:t>
      </w:r>
    </w:p>
    <w:p w:rsidR="0074091F" w:rsidRPr="0074091F" w:rsidRDefault="0074091F" w:rsidP="0074091F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обучение умению говорить, используя материал изучаемого предмета;</w:t>
      </w:r>
    </w:p>
    <w:p w:rsidR="0074091F" w:rsidRPr="0074091F" w:rsidRDefault="0074091F" w:rsidP="0074091F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обучение умениям общаться (объяснять, </w:t>
      </w:r>
      <w:r w:rsidRPr="0074091F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задавать вопросы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t>, возражать, используя учебный материал).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Система работы.</w:t>
      </w:r>
    </w:p>
    <w:p w:rsidR="0074091F" w:rsidRPr="0074091F" w:rsidRDefault="0074091F" w:rsidP="0074091F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Учитель заготавливает карточки с заданиями (в первом классе), а со 2-ого класса дети охотно заготавливают карточки для работы в парах сами (это может быть предварительным домашним заданием, карточки могут быть разных уровней сложности). Карточек делается столько, сколько учеников в классе. Количество заданий в одной карточке от 1 до 3. Так, например, один блок карточек состоит из задач повышенной сложности, другой — из задач средней сложности, третий блок включает простые задачи</w:t>
      </w:r>
      <w:r w:rsidRPr="0074091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74091F" w:rsidRPr="0074091F" w:rsidRDefault="0074091F" w:rsidP="0074091F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Все ученики разбиваются внутри блока парами. Один ученик объясняет решение первой задачи своему партнеру. Второй слушает, осмысливает, задает вопросы, то есть контролирует и проверяет работу своего партнера, затем они меняются ролями.</w:t>
      </w:r>
    </w:p>
    <w:p w:rsidR="0074091F" w:rsidRPr="0074091F" w:rsidRDefault="0074091F" w:rsidP="0074091F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Каждый ученик решает первую задачу из карточки соседа самостоятельно.</w:t>
      </w:r>
    </w:p>
    <w:p w:rsidR="0074091F" w:rsidRPr="0074091F" w:rsidRDefault="0074091F" w:rsidP="0074091F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Учащиеся берут друг у друга тетради и проверяют правильность решения задач. Если они неправильные, то идет повторное объяснение.</w:t>
      </w:r>
    </w:p>
    <w:p w:rsidR="0074091F" w:rsidRPr="0074091F" w:rsidRDefault="0074091F" w:rsidP="0074091F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После работы над первой задачей из карточки соседа каждый ученик самостоятельно решает вторую задачу.</w:t>
      </w:r>
    </w:p>
    <w:p w:rsidR="0074091F" w:rsidRPr="0074091F" w:rsidRDefault="0074091F" w:rsidP="0074091F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>После решения задач ученики обмениваются тетрадями и проверяют их. Если решение неправильное, то идет объяснение второй задачи. Этот этап длится до полного усвоения решения задач. Ученики оценивают работу друг друга, подводятся итоги, обмениваются карточками, благодарят и пересаживаются к другим ученикам.</w:t>
      </w:r>
    </w:p>
    <w:p w:rsidR="0074091F" w:rsidRPr="0074091F" w:rsidRDefault="0074091F" w:rsidP="0074091F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4091F">
        <w:rPr>
          <w:rFonts w:ascii="Arial" w:eastAsia="Times New Roman" w:hAnsi="Arial" w:cs="Arial"/>
          <w:sz w:val="24"/>
          <w:szCs w:val="24"/>
          <w:lang w:eastAsia="ru-RU"/>
        </w:rPr>
        <w:t xml:space="preserve">Пример: Детям нравятся также «оперативные» способы регистрации успехов. Например, определяем скорость вычислений. Доску делю на 3 части (1 часть — меньше минуты, 2 часть — минута, 3 часть — больше минуты.) В паре: один — называет ответы у примеров на карточке, другой — отмечает ошибки. После завершения работы сразу </w:t>
      </w:r>
      <w:r w:rsidRPr="007409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поднимают руки. Засекаю минуту. По ходу вписываю имена детей в столбцы таблицы на доске. По окончании минуты контролеры в парах сообщают о количестве ошибок и нерешенных примеров. Затем дети в парах меняются ролями. В конце работы данные комментируются, учитываются при выставлении отметок, дети видят картину по классу. Можно сделать такое табло на отдельной магнитной доске, повесить ее повыше и отмечать позицию каждого ученика с помощью индивидуального фигурного магнитика.</w:t>
      </w:r>
    </w:p>
    <w:p w:rsidR="00E532D4" w:rsidRDefault="00E532D4" w:rsidP="0074091F">
      <w:pPr>
        <w:tabs>
          <w:tab w:val="left" w:pos="284"/>
        </w:tabs>
      </w:pPr>
    </w:p>
    <w:sectPr w:rsidR="00E532D4" w:rsidSect="0074091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uprum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7331"/>
    <w:multiLevelType w:val="multilevel"/>
    <w:tmpl w:val="F15C1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46875"/>
    <w:multiLevelType w:val="multilevel"/>
    <w:tmpl w:val="474EE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E23BC9"/>
    <w:multiLevelType w:val="multilevel"/>
    <w:tmpl w:val="9B16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B0964"/>
    <w:multiLevelType w:val="multilevel"/>
    <w:tmpl w:val="D6344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00499"/>
    <w:multiLevelType w:val="multilevel"/>
    <w:tmpl w:val="09F4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9D0F47"/>
    <w:multiLevelType w:val="multilevel"/>
    <w:tmpl w:val="7322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864528"/>
    <w:multiLevelType w:val="multilevel"/>
    <w:tmpl w:val="98B6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0028F"/>
    <w:multiLevelType w:val="multilevel"/>
    <w:tmpl w:val="9AE4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6E4AFC"/>
    <w:multiLevelType w:val="multilevel"/>
    <w:tmpl w:val="DD10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55085C"/>
    <w:multiLevelType w:val="multilevel"/>
    <w:tmpl w:val="C8363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F95B54"/>
    <w:multiLevelType w:val="multilevel"/>
    <w:tmpl w:val="C95C5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BB49C3"/>
    <w:multiLevelType w:val="multilevel"/>
    <w:tmpl w:val="1EA4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2C3F5F"/>
    <w:multiLevelType w:val="multilevel"/>
    <w:tmpl w:val="9CE0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C137C6"/>
    <w:multiLevelType w:val="multilevel"/>
    <w:tmpl w:val="A91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E50A30"/>
    <w:multiLevelType w:val="multilevel"/>
    <w:tmpl w:val="F72A9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5B6CA7"/>
    <w:multiLevelType w:val="multilevel"/>
    <w:tmpl w:val="FFFA9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DE3DF6"/>
    <w:multiLevelType w:val="multilevel"/>
    <w:tmpl w:val="A788B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13"/>
  </w:num>
  <w:num w:numId="5">
    <w:abstractNumId w:val="16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15"/>
  </w:num>
  <w:num w:numId="15">
    <w:abstractNumId w:val="0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91F"/>
    <w:rsid w:val="0074091F"/>
    <w:rsid w:val="00E5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0B6D"/>
  <w15:chartTrackingRefBased/>
  <w15:docId w15:val="{703D33F9-B5DB-4979-93F9-6B00F5EC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09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09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54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9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7926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5780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812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1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70503">
                      <w:marLeft w:val="0"/>
                      <w:marRight w:val="0"/>
                      <w:marTop w:val="0"/>
                      <w:marBottom w:val="3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7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84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28473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0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153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9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8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3515</Words>
  <Characters>20041</Characters>
  <Application>Microsoft Office Word</Application>
  <DocSecurity>0</DocSecurity>
  <Lines>167</Lines>
  <Paragraphs>47</Paragraphs>
  <ScaleCrop>false</ScaleCrop>
  <Company/>
  <LinksUpToDate>false</LinksUpToDate>
  <CharactersWithSpaces>23509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Общая</cp:lastModifiedBy>
  <cp:revision>1</cp:revision>
  <dcterms:created xsi:type="dcterms:W3CDTF">2018-01-30T14:54:00Z</dcterms:created>
  <dcterms:modified xsi:type="dcterms:W3CDTF">2018-01-30T14:59:00Z</dcterms:modified>
</cp:coreProperties>
</file>